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济宁市兖州区碧海化工有限公司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left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山东省济宁市兖州区大安镇规划西安路以北，山东国丰以南（兖州化学助剂产业园内）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张立民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left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年产4万吨磷酸盐产品“进区入园”搬迁改造项目</w:t>
            </w:r>
            <w:r>
              <w:rPr>
                <w:rFonts w:hint="eastAsia"/>
                <w:lang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陈长营、牛修强、侯国锋、曹景瑞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陈长营、牛修强、侯国锋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史卫民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2022.7.18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c2f0b6e876a0f655caad50c7860cdf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c2f0b6e876a0f655caad50c7860cdf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4184673F"/>
    <w:rsid w:val="439677AB"/>
    <w:rsid w:val="4BDB2578"/>
    <w:rsid w:val="4EDF237F"/>
    <w:rsid w:val="510C6D30"/>
    <w:rsid w:val="556233C2"/>
    <w:rsid w:val="56574069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266</Words>
  <Characters>298</Characters>
  <Lines>1</Lines>
  <Paragraphs>1</Paragraphs>
  <TotalTime>2</TotalTime>
  <ScaleCrop>false</ScaleCrop>
  <LinksUpToDate>false</LinksUpToDate>
  <CharactersWithSpaces>298</CharactersWithSpaces>
  <Application>WPS Office_11.1.0.12353_F1E327BC-269C-435d-A152-05C5408002CA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2022-08-30T09:18:57Z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2052-11.1.0.12353</vt:lpwstr>
  </property>
  <property fmtid="{D5CDD505-2E9C-101B-9397-08002B2CF9AE}" pid="3" name="ICV">
    <vt:lpwstr>774D97BDC46E42A594D3492181FA7D90</vt:lpwstr>
  </property>
</Properties>
</file>