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济宁康盛彩虹生物科技有限公司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鱼台县张黄镇</w:t>
            </w:r>
            <w:r>
              <w:rPr>
                <w:rFonts w:hint="default"/>
                <w:lang w:val="en-US" w:eastAsia="zh-CN"/>
              </w:rPr>
              <w:t>工业园</w:t>
            </w:r>
            <w:r>
              <w:rPr>
                <w:rFonts w:hint="eastAsia"/>
                <w:lang w:val="en-US" w:eastAsia="zh-CN"/>
              </w:rPr>
              <w:t>区富康大道北首路东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樊雪峰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樊雪峰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2022.3.27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樊雪峰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63775" cy="1698625"/>
                                        <wp:effectExtent l="0" t="0" r="15875" b="3175"/>
                                        <wp:docPr id="1" name="图片 1" descr="f5a19dcee98c5e7fea34b579f7a8c9ac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5a19dcee98c5e7fea34b579f7a8c9ac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63775" cy="16986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63775" cy="1698625"/>
                                  <wp:effectExtent l="0" t="0" r="15875" b="3175"/>
                                  <wp:docPr id="1" name="图片 1" descr="f5a19dcee98c5e7fea34b579f7a8c9ac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5a19dcee98c5e7fea34b579f7a8c9ac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63775" cy="16986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2022.4.7</w:t>
            </w:r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64A4D4F"/>
    <w:rsid w:val="190B6E9A"/>
    <w:rsid w:val="19B608B3"/>
    <w:rsid w:val="19DE7F45"/>
    <w:rsid w:val="1CA473E9"/>
    <w:rsid w:val="21993C23"/>
    <w:rsid w:val="23035B1D"/>
    <w:rsid w:val="23056708"/>
    <w:rsid w:val="24D740D4"/>
    <w:rsid w:val="24FD0813"/>
    <w:rsid w:val="29B64D58"/>
    <w:rsid w:val="35EA38E5"/>
    <w:rsid w:val="361A7F3C"/>
    <w:rsid w:val="3DCC5FB6"/>
    <w:rsid w:val="3ED07C96"/>
    <w:rsid w:val="4F2844FE"/>
    <w:rsid w:val="504A46EB"/>
    <w:rsid w:val="51A54381"/>
    <w:rsid w:val="549E1C13"/>
    <w:rsid w:val="66D6776C"/>
    <w:rsid w:val="67054073"/>
    <w:rsid w:val="6D022F20"/>
    <w:rsid w:val="6D703F99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50E7736E12CC4792863EACFBDDCED99F</vt:lpwstr>
  </property>
</Properties>
</file>