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济宁市大帅保温节能材料有限公司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王志辉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王志辉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王志辉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3395" cy="2269490"/>
                                        <wp:effectExtent l="0" t="0" r="8255" b="16510"/>
                                        <wp:docPr id="11" name="图片 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3395" cy="22694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3395" cy="2269490"/>
                                  <wp:effectExtent l="0" t="0" r="8255" b="16510"/>
                                  <wp:docPr id="11" name="图片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3395" cy="22694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128B107F"/>
    <w:rsid w:val="1AC4141C"/>
    <w:rsid w:val="20D34B2C"/>
    <w:rsid w:val="361A7F3C"/>
    <w:rsid w:val="37FD33D0"/>
    <w:rsid w:val="3DCC5FB6"/>
    <w:rsid w:val="42056F3B"/>
    <w:rsid w:val="47205787"/>
    <w:rsid w:val="48F76611"/>
    <w:rsid w:val="62736757"/>
    <w:rsid w:val="66D6776C"/>
    <w:rsid w:val="67054073"/>
    <w:rsid w:val="682F794C"/>
    <w:rsid w:val="691E4ABC"/>
    <w:rsid w:val="6AA75674"/>
    <w:rsid w:val="6BBB1734"/>
    <w:rsid w:val="6D022F20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2022-07-27T09:02:10Z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4D4BBF5CEC114AFCB1A063FDD4169CE2</vt:lpwstr>
  </property>
</Properties>
</file>